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9D" w:rsidRPr="007B294B" w:rsidRDefault="00BD7E9D" w:rsidP="00BD7E9D">
      <w:pPr>
        <w:pStyle w:val="Tekstpodstawowywcity"/>
        <w:jc w:val="right"/>
        <w:rPr>
          <w:rFonts w:asciiTheme="minorHAnsi" w:hAnsiTheme="minorHAnsi" w:cs="Tahoma"/>
          <w:b/>
        </w:rPr>
      </w:pPr>
      <w:bookmarkStart w:id="0" w:name="_GoBack"/>
      <w:bookmarkEnd w:id="0"/>
      <w:r w:rsidRPr="007B294B">
        <w:rPr>
          <w:rFonts w:asciiTheme="minorHAnsi" w:hAnsiTheme="minorHAnsi" w:cs="Tahoma"/>
          <w:b/>
        </w:rPr>
        <w:t xml:space="preserve">Załącznik nr </w:t>
      </w:r>
      <w:r w:rsidR="00453E13">
        <w:rPr>
          <w:rFonts w:asciiTheme="minorHAnsi" w:hAnsiTheme="minorHAnsi" w:cs="Tahoma"/>
          <w:b/>
        </w:rPr>
        <w:t>4</w:t>
      </w:r>
      <w:r w:rsidR="00C65D49" w:rsidRPr="007B294B">
        <w:rPr>
          <w:rFonts w:asciiTheme="minorHAnsi" w:hAnsiTheme="minorHAnsi" w:cs="Tahoma"/>
          <w:b/>
        </w:rPr>
        <w:t xml:space="preserve"> do SIWZ</w:t>
      </w:r>
    </w:p>
    <w:p w:rsidR="00BD7E9D" w:rsidRPr="007B294B" w:rsidRDefault="00BD7E9D" w:rsidP="00BD7E9D">
      <w:pPr>
        <w:pStyle w:val="Default"/>
        <w:rPr>
          <w:rFonts w:asciiTheme="minorHAnsi" w:hAnsiTheme="minorHAnsi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RPr="007B294B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</w:rPr>
            </w:pP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</w:rPr>
            </w:pP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</w:rPr>
            </w:pP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</w:rPr>
            </w:pP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sz w:val="16"/>
              </w:rPr>
            </w:pPr>
            <w:r w:rsidRPr="007B294B">
              <w:rPr>
                <w:rFonts w:asciiTheme="minorHAnsi" w:hAnsiTheme="minorHAnsi" w:cs="Tahoma"/>
                <w:b/>
                <w:sz w:val="16"/>
              </w:rPr>
              <w:t>Czytelna nazwa i adres</w:t>
            </w: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sz w:val="16"/>
              </w:rPr>
            </w:pPr>
            <w:r w:rsidRPr="007B294B">
              <w:rPr>
                <w:rFonts w:asciiTheme="minorHAnsi" w:hAnsiTheme="minorHAnsi" w:cs="Tahoma"/>
                <w:b/>
                <w:sz w:val="16"/>
              </w:rPr>
              <w:t>(pieczęć) wykonawcy</w:t>
            </w:r>
          </w:p>
          <w:p w:rsidR="00BD7E9D" w:rsidRPr="007B294B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="Tahoma"/>
                <w:b/>
                <w:sz w:val="16"/>
              </w:rPr>
            </w:pPr>
          </w:p>
        </w:tc>
      </w:tr>
    </w:tbl>
    <w:p w:rsidR="00BD7E9D" w:rsidRPr="007B294B" w:rsidRDefault="00BD7E9D" w:rsidP="00BD7E9D">
      <w:pPr>
        <w:pStyle w:val="Nagwek9"/>
        <w:numPr>
          <w:ilvl w:val="12"/>
          <w:numId w:val="0"/>
        </w:numPr>
        <w:spacing w:before="0"/>
        <w:rPr>
          <w:rFonts w:asciiTheme="minorHAnsi" w:hAnsiTheme="minorHAnsi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Pr="007B294B" w:rsidRDefault="00BD7E9D" w:rsidP="00BD7E9D">
      <w:pPr>
        <w:pStyle w:val="CM36"/>
        <w:spacing w:after="0"/>
        <w:jc w:val="center"/>
        <w:rPr>
          <w:rFonts w:asciiTheme="minorHAnsi" w:hAnsiTheme="minorHAnsi" w:cs="Tahoma"/>
          <w:b/>
          <w:bCs/>
          <w:sz w:val="28"/>
        </w:rPr>
      </w:pPr>
      <w:r w:rsidRPr="007B294B">
        <w:rPr>
          <w:rFonts w:asciiTheme="minorHAnsi" w:hAnsiTheme="minorHAnsi" w:cs="Tahoma"/>
          <w:b/>
          <w:bCs/>
          <w:sz w:val="28"/>
        </w:rPr>
        <w:t>Oświadczenie wykonawcy</w:t>
      </w:r>
      <w:r w:rsidR="007B294B">
        <w:rPr>
          <w:rFonts w:asciiTheme="minorHAnsi" w:hAnsiTheme="minorHAnsi" w:cs="Tahoma"/>
          <w:b/>
          <w:bCs/>
          <w:sz w:val="28"/>
        </w:rPr>
        <w:t xml:space="preserve"> </w:t>
      </w:r>
      <w:r w:rsidRPr="007B294B">
        <w:rPr>
          <w:rFonts w:asciiTheme="minorHAnsi" w:hAnsiTheme="minorHAnsi" w:cs="Tahoma"/>
          <w:b/>
          <w:bCs/>
          <w:sz w:val="28"/>
        </w:rPr>
        <w:t>dotyczące przesłanek wykluczenia z postępowania</w:t>
      </w:r>
    </w:p>
    <w:p w:rsidR="00BD7E9D" w:rsidRPr="007B294B" w:rsidRDefault="00BD7E9D" w:rsidP="00BD7E9D">
      <w:pPr>
        <w:pStyle w:val="CM36"/>
        <w:spacing w:after="0"/>
        <w:jc w:val="center"/>
        <w:rPr>
          <w:rFonts w:asciiTheme="minorHAnsi" w:hAnsiTheme="minorHAnsi" w:cs="Tahoma"/>
          <w:sz w:val="28"/>
        </w:rPr>
      </w:pPr>
      <w:r w:rsidRPr="007B294B">
        <w:rPr>
          <w:rFonts w:asciiTheme="minorHAnsi" w:hAnsiTheme="minorHAnsi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Pr="007B294B" w:rsidRDefault="00BD7E9D" w:rsidP="00BD7E9D">
      <w:pPr>
        <w:spacing w:line="360" w:lineRule="auto"/>
        <w:jc w:val="center"/>
        <w:rPr>
          <w:rFonts w:cs="Tahoma"/>
          <w:b/>
          <w:sz w:val="21"/>
          <w:szCs w:val="21"/>
        </w:rPr>
      </w:pPr>
      <w:r w:rsidRPr="007B294B">
        <w:rPr>
          <w:rFonts w:cs="Tahoma"/>
          <w:b/>
          <w:sz w:val="21"/>
          <w:szCs w:val="21"/>
        </w:rPr>
        <w:t xml:space="preserve"> Prawo zamówień publicznych</w:t>
      </w:r>
    </w:p>
    <w:p w:rsidR="00BD7E9D" w:rsidRPr="007B294B" w:rsidRDefault="00BD7E9D" w:rsidP="00CA04B5">
      <w:pPr>
        <w:pStyle w:val="Tekstpodstawowy3"/>
        <w:rPr>
          <w:rFonts w:asciiTheme="minorHAnsi" w:hAnsiTheme="minorHAnsi" w:cs="Tahoma"/>
          <w:b w:val="0"/>
          <w:sz w:val="24"/>
          <w:szCs w:val="24"/>
        </w:rPr>
      </w:pPr>
      <w:r w:rsidRPr="007B294B">
        <w:rPr>
          <w:rFonts w:asciiTheme="minorHAnsi" w:hAnsiTheme="minorHAnsi" w:cs="Tahoma"/>
          <w:b w:val="0"/>
          <w:sz w:val="24"/>
          <w:szCs w:val="24"/>
        </w:rPr>
        <w:t xml:space="preserve">Na potrzeby postępowania o udzielenie zamówienia publicznego pn. </w:t>
      </w:r>
      <w:r w:rsidR="00ED5B82" w:rsidRPr="00B45596">
        <w:rPr>
          <w:rFonts w:ascii="Calibri" w:hAnsi="Calibri"/>
          <w:color w:val="000000"/>
          <w:sz w:val="24"/>
          <w:szCs w:val="24"/>
        </w:rPr>
        <w:t>„E-usługi publiczne w Uzdrowiskowej Gminie Miejskiej Szczawno-Zdrój”</w:t>
      </w:r>
      <w:r w:rsidR="007B294B" w:rsidRPr="0019512D">
        <w:rPr>
          <w:rFonts w:asciiTheme="minorHAnsi" w:hAnsiTheme="minorHAnsi" w:cs="Tahoma"/>
          <w:b w:val="0"/>
          <w:sz w:val="24"/>
          <w:szCs w:val="24"/>
        </w:rPr>
        <w:t xml:space="preserve">, </w:t>
      </w:r>
      <w:r w:rsidRPr="007B294B">
        <w:rPr>
          <w:rFonts w:asciiTheme="minorHAnsi" w:hAnsiTheme="minorHAnsi" w:cs="Tahoma"/>
          <w:b w:val="0"/>
          <w:sz w:val="24"/>
          <w:szCs w:val="24"/>
        </w:rPr>
        <w:t xml:space="preserve">prowadzonego przez Gminę </w:t>
      </w:r>
      <w:r w:rsidR="00ED5B82" w:rsidRPr="00ED5B82">
        <w:rPr>
          <w:rFonts w:asciiTheme="minorHAnsi" w:hAnsiTheme="minorHAnsi" w:cs="Tahoma"/>
          <w:b w:val="0"/>
          <w:sz w:val="24"/>
          <w:szCs w:val="24"/>
        </w:rPr>
        <w:t>Szczawno-Zdrój</w:t>
      </w:r>
      <w:r w:rsidRPr="007B294B">
        <w:rPr>
          <w:rFonts w:asciiTheme="minorHAnsi" w:hAnsiTheme="minorHAnsi" w:cs="Tahoma"/>
          <w:b w:val="0"/>
          <w:i/>
          <w:sz w:val="24"/>
          <w:szCs w:val="24"/>
        </w:rPr>
        <w:t xml:space="preserve"> </w:t>
      </w:r>
      <w:r w:rsidRPr="007B294B">
        <w:rPr>
          <w:rFonts w:asciiTheme="minorHAnsi" w:hAnsiTheme="minorHAnsi" w:cs="Tahoma"/>
          <w:b w:val="0"/>
          <w:sz w:val="24"/>
          <w:szCs w:val="24"/>
        </w:rPr>
        <w:t>oświadczam, co następuje:</w:t>
      </w:r>
    </w:p>
    <w:p w:rsidR="007B294B" w:rsidRPr="007B294B" w:rsidRDefault="007B294B" w:rsidP="007B294B">
      <w:pPr>
        <w:pStyle w:val="Tekstpodstawowy3"/>
        <w:rPr>
          <w:rFonts w:asciiTheme="minorHAnsi" w:hAnsiTheme="minorHAnsi" w:cs="Tahoma"/>
          <w:sz w:val="24"/>
          <w:szCs w:val="24"/>
        </w:rPr>
      </w:pPr>
    </w:p>
    <w:p w:rsidR="00BD7E9D" w:rsidRPr="007B294B" w:rsidRDefault="00BD7E9D" w:rsidP="00BD7E9D">
      <w:pPr>
        <w:shd w:val="clear" w:color="auto" w:fill="BFBFBF" w:themeFill="background1" w:themeFillShade="BF"/>
        <w:spacing w:line="360" w:lineRule="auto"/>
        <w:rPr>
          <w:rFonts w:cs="Tahoma"/>
          <w:b/>
        </w:rPr>
      </w:pPr>
      <w:r w:rsidRPr="007B294B">
        <w:rPr>
          <w:rFonts w:cs="Tahoma"/>
          <w:b/>
        </w:rPr>
        <w:t>OŚWIADCZENIA DOTYCZĄCE WYKONAWCY:</w:t>
      </w:r>
    </w:p>
    <w:p w:rsidR="00BD7E9D" w:rsidRPr="007B294B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="Tahoma"/>
        </w:rPr>
      </w:pPr>
      <w:r w:rsidRPr="007B294B">
        <w:rPr>
          <w:rFonts w:asciiTheme="minorHAnsi" w:hAnsiTheme="minorHAnsi" w:cs="Tahoma"/>
        </w:rPr>
        <w:t xml:space="preserve">Oświadczam, że nie podlegam wykluczeniu z postępowania na podstawie </w:t>
      </w:r>
      <w:r w:rsidRPr="007B294B">
        <w:rPr>
          <w:rFonts w:asciiTheme="minorHAnsi" w:hAnsiTheme="minorHAnsi" w:cs="Tahoma"/>
        </w:rPr>
        <w:br/>
        <w:t>art. 24 ust 1 pkt 12-2</w:t>
      </w:r>
      <w:r w:rsidR="00C65D49" w:rsidRPr="007B294B">
        <w:rPr>
          <w:rFonts w:asciiTheme="minorHAnsi" w:hAnsiTheme="minorHAnsi" w:cs="Tahoma"/>
        </w:rPr>
        <w:t>3</w:t>
      </w:r>
      <w:r w:rsidRPr="007B294B">
        <w:rPr>
          <w:rFonts w:asciiTheme="minorHAnsi" w:hAnsiTheme="minorHAnsi" w:cs="Tahoma"/>
        </w:rPr>
        <w:t xml:space="preserve"> ustawy Prawo zamówień publicznych.</w:t>
      </w:r>
    </w:p>
    <w:p w:rsidR="00C65D49" w:rsidRPr="007B294B" w:rsidRDefault="00C65D49" w:rsidP="00C65D49">
      <w:pPr>
        <w:pStyle w:val="Akapitzlist"/>
        <w:spacing w:line="276" w:lineRule="auto"/>
        <w:jc w:val="both"/>
        <w:rPr>
          <w:rFonts w:asciiTheme="minorHAnsi" w:hAnsiTheme="minorHAnsi" w:cs="Tahoma"/>
          <w:sz w:val="16"/>
          <w:szCs w:val="16"/>
        </w:rPr>
      </w:pPr>
    </w:p>
    <w:p w:rsidR="00BD7E9D" w:rsidRPr="00D41C4C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inorHAnsi" w:hAnsiTheme="minorHAnsi" w:cs="Tahoma"/>
          <w:color w:val="000000" w:themeColor="text1"/>
        </w:rPr>
      </w:pPr>
      <w:r w:rsidRPr="00D41C4C">
        <w:rPr>
          <w:rFonts w:asciiTheme="minorHAnsi" w:hAnsiTheme="minorHAnsi" w:cs="Tahoma"/>
          <w:color w:val="000000" w:themeColor="text1"/>
        </w:rPr>
        <w:t xml:space="preserve">Oświadczam, że nie podlegam wykluczeniu z postępowania na podstawie </w:t>
      </w:r>
      <w:r w:rsidRPr="00D41C4C">
        <w:rPr>
          <w:rFonts w:asciiTheme="minorHAnsi" w:hAnsiTheme="minorHAnsi" w:cs="Tahoma"/>
          <w:color w:val="000000" w:themeColor="text1"/>
        </w:rPr>
        <w:br/>
        <w:t>art. 24 ust. 5  ust. 1  pkt 1</w:t>
      </w:r>
      <w:r w:rsidR="00D41C4C" w:rsidRPr="00D41C4C">
        <w:rPr>
          <w:rFonts w:asciiTheme="minorHAnsi" w:hAnsiTheme="minorHAnsi" w:cs="Tahoma"/>
          <w:color w:val="000000" w:themeColor="text1"/>
        </w:rPr>
        <w:t xml:space="preserve"> i 8</w:t>
      </w:r>
      <w:r w:rsidRPr="00D41C4C">
        <w:rPr>
          <w:rFonts w:asciiTheme="minorHAnsi" w:hAnsiTheme="minorHAnsi" w:cs="Tahoma"/>
          <w:color w:val="000000" w:themeColor="text1"/>
        </w:rPr>
        <w:t xml:space="preserve"> ustawy Prawo zamówień publicznych.</w:t>
      </w:r>
    </w:p>
    <w:p w:rsidR="009A57B4" w:rsidRPr="007B294B" w:rsidRDefault="009A57B4" w:rsidP="009A57B4">
      <w:pPr>
        <w:spacing w:line="276" w:lineRule="auto"/>
        <w:jc w:val="both"/>
        <w:rPr>
          <w:rFonts w:cs="Tahoma"/>
          <w:sz w:val="16"/>
          <w:szCs w:val="16"/>
        </w:rPr>
      </w:pPr>
    </w:p>
    <w:p w:rsidR="009A57B4" w:rsidRPr="007B294B" w:rsidRDefault="009A57B4" w:rsidP="009A57B4">
      <w:pPr>
        <w:spacing w:line="276" w:lineRule="auto"/>
        <w:jc w:val="both"/>
        <w:rPr>
          <w:rFonts w:cs="Tahoma"/>
        </w:rPr>
      </w:pPr>
      <w:r w:rsidRPr="007B294B">
        <w:rPr>
          <w:rFonts w:cs="Tahoma"/>
        </w:rPr>
        <w:t xml:space="preserve">Oświadczam, że zachodzą w stosunku do mnie podstawy wykluczenia z postępowania na podstawie art. …………. ustawy Prawo zamówień publicznych </w:t>
      </w:r>
    </w:p>
    <w:p w:rsidR="009A57B4" w:rsidRPr="007B294B" w:rsidRDefault="009A57B4" w:rsidP="009A57B4">
      <w:pPr>
        <w:jc w:val="both"/>
        <w:rPr>
          <w:rFonts w:cs="Tahoma"/>
        </w:rPr>
      </w:pPr>
      <w:r w:rsidRPr="007B294B">
        <w:rPr>
          <w:rFonts w:cs="Tahoma"/>
          <w:i/>
        </w:rPr>
        <w:t>(podać mającą zastosowanie podstawę wykluczenia spośród wymienionych w art. 24 ust. 1 pkt 13-14, 16-20 lub art. 24 ust. 5 ust. 1 ustawy Prawo zamówień publicznych).</w:t>
      </w:r>
      <w:r w:rsidRPr="007B294B">
        <w:rPr>
          <w:rFonts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cs="Tahoma"/>
        </w:rPr>
      </w:pPr>
      <w:r w:rsidRPr="007B294B">
        <w:rPr>
          <w:rFonts w:cs="Tahoma"/>
        </w:rPr>
        <w:t xml:space="preserve">Jednocześnie oświadczam, że w związku z ww. okolicznością, na podstawie art. 24 ust. 8 ustawy Prawo zamówień publicznych  podjąłem następujące środki naprawcze: </w:t>
      </w:r>
    </w:p>
    <w:p w:rsidR="00933CDC" w:rsidRPr="007B294B" w:rsidRDefault="00933CDC" w:rsidP="009A57B4">
      <w:pPr>
        <w:spacing w:line="276" w:lineRule="auto"/>
        <w:jc w:val="both"/>
        <w:rPr>
          <w:rFonts w:cs="Tahoma"/>
        </w:rPr>
      </w:pPr>
    </w:p>
    <w:p w:rsidR="009A57B4" w:rsidRDefault="007B294B" w:rsidP="009A57B4">
      <w:pPr>
        <w:spacing w:line="360" w:lineRule="auto"/>
        <w:jc w:val="both"/>
        <w:rPr>
          <w:rFonts w:cs="Tahoma"/>
        </w:rPr>
      </w:pPr>
      <w:r w:rsidRPr="007B294B">
        <w:rPr>
          <w:rFonts w:cs="Tahoma"/>
        </w:rPr>
        <w:t>…………………………………………………………………………………………..…………………...........…………………………………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RPr="007B294B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Pr="007B294B" w:rsidRDefault="00BD7E9D" w:rsidP="00C65D49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Pr="007B294B" w:rsidRDefault="00BD7E9D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Pr="007B294B" w:rsidRDefault="00BD7E9D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RPr="007B294B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7B294B" w:rsidRDefault="00BD7E9D">
            <w:pPr>
              <w:jc w:val="center"/>
              <w:rPr>
                <w:rFonts w:cs="Tahoma"/>
                <w:i/>
                <w:color w:val="FF0000"/>
                <w:sz w:val="24"/>
                <w:szCs w:val="24"/>
              </w:rPr>
            </w:pPr>
          </w:p>
          <w:p w:rsidR="00BD7E9D" w:rsidRPr="007B294B" w:rsidRDefault="00BD7E9D">
            <w:pPr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7B294B" w:rsidRDefault="00BD7E9D">
            <w:pPr>
              <w:jc w:val="center"/>
              <w:rPr>
                <w:rFonts w:cs="Tahoma"/>
                <w:i/>
                <w:color w:val="FF0000"/>
              </w:rPr>
            </w:pPr>
          </w:p>
          <w:p w:rsidR="00BD7E9D" w:rsidRPr="007B294B" w:rsidRDefault="00BD7E9D">
            <w:pPr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Pr="007B294B" w:rsidRDefault="00BD7E9D">
            <w:pPr>
              <w:jc w:val="center"/>
              <w:rPr>
                <w:rFonts w:cs="Tahoma"/>
                <w:i/>
                <w:color w:val="FF0000"/>
              </w:rPr>
            </w:pPr>
          </w:p>
        </w:tc>
      </w:tr>
    </w:tbl>
    <w:p w:rsidR="00BD7E9D" w:rsidRPr="007B294B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cs="Tahoma"/>
          <w:b/>
        </w:rPr>
      </w:pPr>
      <w:r w:rsidRPr="007B294B">
        <w:rPr>
          <w:rFonts w:cs="Tahoma"/>
          <w:b/>
        </w:rPr>
        <w:lastRenderedPageBreak/>
        <w:t>OŚWIADCZENIE DOTYCZĄCE PODMIOTU, NA KTÓREGO ZASOBY POWOŁUJE SIĘ WYKONAWCA:</w:t>
      </w:r>
    </w:p>
    <w:p w:rsidR="009A57B4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Oświadczam, że w stosunku do następującego/ych podmiotu/tów, na którego/ych zasoby powołuję się w niniejszym postępowaniu, tj.: </w:t>
      </w:r>
    </w:p>
    <w:p w:rsidR="009A57B4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………………………</w:t>
      </w:r>
      <w:r w:rsidR="009A57B4" w:rsidRPr="007B294B">
        <w:rPr>
          <w:rFonts w:cs="Tahoma"/>
          <w:sz w:val="24"/>
          <w:szCs w:val="24"/>
        </w:rPr>
        <w:t>…………………………………………………………………………</w:t>
      </w:r>
      <w:r w:rsidRPr="007B294B">
        <w:rPr>
          <w:rFonts w:cs="Tahoma"/>
          <w:sz w:val="24"/>
          <w:szCs w:val="24"/>
        </w:rPr>
        <w:t>………………………</w:t>
      </w:r>
    </w:p>
    <w:p w:rsidR="00BD7E9D" w:rsidRPr="007B294B" w:rsidRDefault="00BD7E9D" w:rsidP="00BD7E9D">
      <w:pPr>
        <w:spacing w:line="276" w:lineRule="auto"/>
        <w:jc w:val="both"/>
        <w:rPr>
          <w:rFonts w:cs="Tahoma"/>
          <w:i/>
        </w:rPr>
      </w:pPr>
      <w:r w:rsidRPr="007B294B">
        <w:rPr>
          <w:rFonts w:cs="Tahoma"/>
          <w:i/>
        </w:rPr>
        <w:t xml:space="preserve">(podać pełną nazwę/firmę, adres, a także w zależności od podmiotu: NIP/PESEL, KRS/CEiDG) </w:t>
      </w:r>
    </w:p>
    <w:p w:rsidR="009A57B4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nie zachodzą podstawy wykluczenia z postępowania o udzielenie zamówienia</w:t>
      </w:r>
      <w:r w:rsidRPr="007B294B">
        <w:rPr>
          <w:rFonts w:cs="Tahoma"/>
          <w:sz w:val="24"/>
          <w:szCs w:val="24"/>
        </w:rPr>
        <w:br/>
      </w:r>
      <w:r w:rsidR="009A57B4" w:rsidRPr="007B294B">
        <w:rPr>
          <w:rFonts w:cs="Tahoma"/>
          <w:sz w:val="24"/>
          <w:szCs w:val="24"/>
        </w:rPr>
        <w:t>wskazane w specyfikacji istotnych warunków zamówienia.</w:t>
      </w:r>
    </w:p>
    <w:p w:rsidR="009A57B4" w:rsidRPr="007B294B" w:rsidRDefault="009A57B4" w:rsidP="00BD7E9D">
      <w:pPr>
        <w:spacing w:line="276" w:lineRule="auto"/>
        <w:jc w:val="both"/>
        <w:rPr>
          <w:rFonts w:cs="Tahoma"/>
          <w:sz w:val="24"/>
          <w:szCs w:val="24"/>
        </w:rPr>
      </w:pPr>
    </w:p>
    <w:p w:rsidR="00BD7E9D" w:rsidRPr="007B294B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cs="Tahoma"/>
          <w:b/>
          <w:sz w:val="24"/>
          <w:szCs w:val="24"/>
        </w:rPr>
      </w:pPr>
      <w:r w:rsidRPr="007B294B">
        <w:rPr>
          <w:rFonts w:cs="Tahoma"/>
          <w:b/>
        </w:rPr>
        <w:t>OŚWIADCZENIE DOTYCZĄCE PODWYKONAWCY NIEBĘDĄCEGO PODMIOTEM, NA KTÓREGO ZASOBY POWOŁUJE SIĘ WYKONAWCA:</w:t>
      </w:r>
    </w:p>
    <w:p w:rsidR="009A57B4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 xml:space="preserve">Oświadczam, że w stosunku do następującego/ych podmiotu/tów, będącego/ych podwykonawcą/ami: </w:t>
      </w:r>
    </w:p>
    <w:p w:rsidR="00BD7E9D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……………………</w:t>
      </w:r>
      <w:r w:rsidR="009A57B4" w:rsidRPr="007B294B">
        <w:rPr>
          <w:rFonts w:cs="Tahoma"/>
          <w:sz w:val="24"/>
          <w:szCs w:val="24"/>
        </w:rPr>
        <w:t>…………………………………………</w:t>
      </w:r>
      <w:r w:rsidRPr="007B294B">
        <w:rPr>
          <w:rFonts w:cs="Tahoma"/>
          <w:sz w:val="24"/>
          <w:szCs w:val="24"/>
        </w:rPr>
        <w:t xml:space="preserve">………………………………………………..….…… </w:t>
      </w:r>
    </w:p>
    <w:p w:rsidR="00BD7E9D" w:rsidRPr="007B294B" w:rsidRDefault="00BD7E9D" w:rsidP="00BD7E9D">
      <w:pPr>
        <w:spacing w:line="276" w:lineRule="auto"/>
        <w:jc w:val="both"/>
        <w:rPr>
          <w:rFonts w:cs="Tahoma"/>
        </w:rPr>
      </w:pPr>
      <w:r w:rsidRPr="007B294B">
        <w:rPr>
          <w:rFonts w:cs="Tahoma"/>
          <w:i/>
        </w:rPr>
        <w:t>(podać pełną nazwę/firmę, adres, a także w zależności od podmiotu: NIP/PESEL, KRS/CEiDG)</w:t>
      </w:r>
      <w:r w:rsidRPr="007B294B">
        <w:rPr>
          <w:rFonts w:cs="Tahoma"/>
        </w:rPr>
        <w:t xml:space="preserve">, </w:t>
      </w:r>
    </w:p>
    <w:p w:rsidR="009A57B4" w:rsidRPr="007B294B" w:rsidRDefault="009A57B4" w:rsidP="009A57B4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nie zachodzą podstawy wykluczenia z postępowania o udzielenie zamówienia</w:t>
      </w:r>
      <w:r w:rsidRPr="007B294B">
        <w:rPr>
          <w:rFonts w:cs="Tahoma"/>
          <w:sz w:val="24"/>
          <w:szCs w:val="24"/>
        </w:rPr>
        <w:br/>
        <w:t>wskazane w specyfikacji istotnych warunków zamówienia.</w:t>
      </w:r>
    </w:p>
    <w:p w:rsidR="009A57B4" w:rsidRPr="007B294B" w:rsidRDefault="009A57B4" w:rsidP="009A57B4">
      <w:pPr>
        <w:spacing w:line="276" w:lineRule="auto"/>
        <w:jc w:val="both"/>
        <w:rPr>
          <w:rFonts w:cs="Tahoma"/>
          <w:sz w:val="24"/>
          <w:szCs w:val="24"/>
        </w:rPr>
      </w:pPr>
    </w:p>
    <w:p w:rsidR="00BD7E9D" w:rsidRPr="007B294B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cs="Tahoma"/>
          <w:b/>
        </w:rPr>
      </w:pPr>
      <w:r w:rsidRPr="007B294B">
        <w:rPr>
          <w:rFonts w:cs="Tahoma"/>
          <w:b/>
        </w:rPr>
        <w:t>OŚWIADCZENIE DOTYCZĄCE PODANYCH INFORMACJI:</w:t>
      </w:r>
    </w:p>
    <w:p w:rsidR="00BD7E9D" w:rsidRPr="007B294B" w:rsidRDefault="00BD7E9D" w:rsidP="00BD7E9D">
      <w:pPr>
        <w:spacing w:line="276" w:lineRule="auto"/>
        <w:jc w:val="both"/>
        <w:rPr>
          <w:rFonts w:cs="Tahoma"/>
          <w:sz w:val="24"/>
          <w:szCs w:val="24"/>
        </w:rPr>
      </w:pPr>
      <w:r w:rsidRPr="007B294B">
        <w:rPr>
          <w:rFonts w:cs="Tahoma"/>
          <w:sz w:val="24"/>
          <w:szCs w:val="24"/>
        </w:rPr>
        <w:t>Oświadczam, że wszystkie informacje podane w powyższy</w:t>
      </w:r>
      <w:r w:rsidR="007B294B">
        <w:rPr>
          <w:rFonts w:cs="Tahoma"/>
          <w:sz w:val="24"/>
          <w:szCs w:val="24"/>
        </w:rPr>
        <w:t>ch oświadczeniach są aktualne i </w:t>
      </w:r>
      <w:r w:rsidRPr="007B294B">
        <w:rPr>
          <w:rFonts w:cs="Tahoma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BD7E9D" w:rsidRPr="007B294B" w:rsidRDefault="00BD7E9D" w:rsidP="00BD7E9D">
      <w:pPr>
        <w:spacing w:line="360" w:lineRule="auto"/>
        <w:jc w:val="both"/>
        <w:rPr>
          <w:rFonts w:cs="Arial"/>
          <w:sz w:val="20"/>
          <w:szCs w:val="20"/>
        </w:rPr>
      </w:pPr>
    </w:p>
    <w:p w:rsidR="007B294B" w:rsidRPr="007B294B" w:rsidRDefault="007B294B" w:rsidP="00BD7E9D">
      <w:pPr>
        <w:spacing w:line="360" w:lineRule="auto"/>
        <w:jc w:val="both"/>
        <w:rPr>
          <w:rFonts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RPr="007B294B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sz w:val="20"/>
                <w:szCs w:val="20"/>
              </w:rPr>
            </w:pPr>
            <w:r w:rsidRPr="007B294B">
              <w:rPr>
                <w:rFonts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RPr="007B294B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color w:val="FF0000"/>
                <w:sz w:val="24"/>
                <w:szCs w:val="24"/>
              </w:rPr>
            </w:pPr>
          </w:p>
          <w:p w:rsidR="009A57B4" w:rsidRPr="007B294B" w:rsidRDefault="009A57B4" w:rsidP="00FC5B2A">
            <w:pPr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color w:val="FF0000"/>
              </w:rPr>
            </w:pPr>
          </w:p>
          <w:p w:rsidR="009A57B4" w:rsidRPr="007B294B" w:rsidRDefault="009A57B4" w:rsidP="00FC5B2A">
            <w:pPr>
              <w:jc w:val="center"/>
              <w:rPr>
                <w:rFonts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Pr="007B294B" w:rsidRDefault="009A57B4" w:rsidP="00FC5B2A">
            <w:pPr>
              <w:jc w:val="center"/>
              <w:rPr>
                <w:rFonts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8"/>
      <w:footerReference w:type="default" r:id="rId9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1D0" w:rsidRDefault="005551D0" w:rsidP="00D311FB">
      <w:pPr>
        <w:spacing w:after="0" w:line="240" w:lineRule="auto"/>
      </w:pPr>
      <w:r>
        <w:separator/>
      </w:r>
    </w:p>
  </w:endnote>
  <w:endnote w:type="continuationSeparator" w:id="0">
    <w:p w:rsidR="005551D0" w:rsidRDefault="005551D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1FB" w:rsidRPr="00D311FB" w:rsidRDefault="00D311FB" w:rsidP="00D311FB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32"/>
        <w:lang w:eastAsia="pl-PL"/>
      </w:rPr>
    </w:pPr>
  </w:p>
  <w:p w:rsidR="00D311FB" w:rsidRDefault="00D311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1D0" w:rsidRDefault="005551D0" w:rsidP="00D311FB">
      <w:pPr>
        <w:spacing w:after="0" w:line="240" w:lineRule="auto"/>
      </w:pPr>
      <w:r>
        <w:separator/>
      </w:r>
    </w:p>
  </w:footnote>
  <w:footnote w:type="continuationSeparator" w:id="0">
    <w:p w:rsidR="005551D0" w:rsidRDefault="005551D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592" w:rsidRPr="00212D92" w:rsidRDefault="007B294B" w:rsidP="00FF244A">
    <w:pPr>
      <w:pStyle w:val="Nagwek"/>
      <w:rPr>
        <w:rFonts w:ascii="Calibri" w:hAnsi="Calibri"/>
        <w:color w:val="000000"/>
      </w:rPr>
    </w:pPr>
    <w:r w:rsidRPr="003D1C3E">
      <w:rPr>
        <w:rFonts w:cs="Times New Roman"/>
        <w:color w:val="000000" w:themeColor="text1"/>
      </w:rPr>
      <w:t xml:space="preserve">Nr sprawy: </w:t>
    </w:r>
    <w:r w:rsidR="00BD4297" w:rsidRPr="00FF244A">
      <w:rPr>
        <w:rFonts w:ascii="Calibri" w:hAnsi="Calibri"/>
        <w:color w:val="000000" w:themeColor="text1"/>
      </w:rPr>
      <w:t>ZI.271.17.2017</w:t>
    </w:r>
    <w:r w:rsidR="00FF244A">
      <w:rPr>
        <w:rFonts w:ascii="Calibri" w:hAnsi="Calibri"/>
        <w:color w:val="000000" w:themeColor="text1"/>
      </w:rPr>
      <w:br/>
      <w:t xml:space="preserve">             </w:t>
    </w:r>
    <w:r w:rsidR="006F4592">
      <w:rPr>
        <w:rFonts w:ascii="Calibri" w:hAnsi="Calibri"/>
        <w:noProof/>
        <w:color w:val="FF0000"/>
        <w:lang w:eastAsia="pl-PL"/>
      </w:rPr>
      <w:drawing>
        <wp:inline distT="0" distB="0" distL="0" distR="0" wp14:anchorId="459069F0" wp14:editId="503D0649">
          <wp:extent cx="5153025" cy="638175"/>
          <wp:effectExtent l="0" t="0" r="9525" b="9525"/>
          <wp:docPr id="2" name="Obraz 2" descr="FE_PR-DS-UE_EFRR-poziom-PL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R-DS-UE_EFRR-poziom-PL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530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4592" w:rsidRPr="003D1C3E" w:rsidRDefault="006F4592" w:rsidP="007B294B">
    <w:pPr>
      <w:pStyle w:val="Nagwek"/>
      <w:rPr>
        <w:rFonts w:cs="Times New Roman"/>
        <w:color w:val="000000" w:themeColor="text1"/>
      </w:rPr>
    </w:pPr>
  </w:p>
  <w:p w:rsidR="007B294B" w:rsidRPr="003D1C3E" w:rsidRDefault="006F4592" w:rsidP="007B294B">
    <w:pPr>
      <w:pStyle w:val="Nagwek"/>
    </w:pPr>
    <w:r w:rsidRPr="003D1C3E">
      <w:rPr>
        <w:rFonts w:cs="Times New Roman"/>
        <w:noProof/>
        <w:color w:val="000000" w:themeColor="text1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775B11" wp14:editId="78ED5BB0">
              <wp:simplePos x="0" y="0"/>
              <wp:positionH relativeFrom="column">
                <wp:posOffset>-99695</wp:posOffset>
              </wp:positionH>
              <wp:positionV relativeFrom="paragraph">
                <wp:posOffset>0</wp:posOffset>
              </wp:positionV>
              <wp:extent cx="6248400" cy="0"/>
              <wp:effectExtent l="0" t="0" r="19050" b="19050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84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4C0848B" id="Łącznik prostoliniow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.85pt,0" to="484.1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" strokecolor="black [3213]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62"/>
    <w:rsid w:val="000240CA"/>
    <w:rsid w:val="000470FA"/>
    <w:rsid w:val="00093C59"/>
    <w:rsid w:val="00141FD5"/>
    <w:rsid w:val="001649C3"/>
    <w:rsid w:val="0019512D"/>
    <w:rsid w:val="001964F6"/>
    <w:rsid w:val="00391D25"/>
    <w:rsid w:val="003B6202"/>
    <w:rsid w:val="00453E13"/>
    <w:rsid w:val="004D3862"/>
    <w:rsid w:val="005551D0"/>
    <w:rsid w:val="00566639"/>
    <w:rsid w:val="00571C9F"/>
    <w:rsid w:val="005A5A3A"/>
    <w:rsid w:val="005C7CEB"/>
    <w:rsid w:val="0063510D"/>
    <w:rsid w:val="006B1B34"/>
    <w:rsid w:val="006B2C07"/>
    <w:rsid w:val="006B3327"/>
    <w:rsid w:val="006C260A"/>
    <w:rsid w:val="006E4A9F"/>
    <w:rsid w:val="006F4592"/>
    <w:rsid w:val="006F4E6A"/>
    <w:rsid w:val="007836E8"/>
    <w:rsid w:val="0079204F"/>
    <w:rsid w:val="007B294B"/>
    <w:rsid w:val="007C3C19"/>
    <w:rsid w:val="008622A0"/>
    <w:rsid w:val="0088750E"/>
    <w:rsid w:val="00933CDC"/>
    <w:rsid w:val="00952DA2"/>
    <w:rsid w:val="009A57B4"/>
    <w:rsid w:val="009D3357"/>
    <w:rsid w:val="00A65243"/>
    <w:rsid w:val="00A97FB3"/>
    <w:rsid w:val="00B11E45"/>
    <w:rsid w:val="00BD4297"/>
    <w:rsid w:val="00BD7E9D"/>
    <w:rsid w:val="00BF7D68"/>
    <w:rsid w:val="00C61FEA"/>
    <w:rsid w:val="00C65D49"/>
    <w:rsid w:val="00CA04B5"/>
    <w:rsid w:val="00CA374D"/>
    <w:rsid w:val="00D05DCC"/>
    <w:rsid w:val="00D311FB"/>
    <w:rsid w:val="00D41C4C"/>
    <w:rsid w:val="00DC6CC6"/>
    <w:rsid w:val="00E915E3"/>
    <w:rsid w:val="00E92232"/>
    <w:rsid w:val="00EA75B9"/>
    <w:rsid w:val="00ED5B82"/>
    <w:rsid w:val="00EF522A"/>
    <w:rsid w:val="00F3636D"/>
    <w:rsid w:val="00F36679"/>
    <w:rsid w:val="00FC7139"/>
    <w:rsid w:val="00FF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29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9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Janiszewski</cp:lastModifiedBy>
  <cp:revision>5</cp:revision>
  <cp:lastPrinted>2017-07-12T07:19:00Z</cp:lastPrinted>
  <dcterms:created xsi:type="dcterms:W3CDTF">2017-01-12T12:43:00Z</dcterms:created>
  <dcterms:modified xsi:type="dcterms:W3CDTF">2017-08-01T12:15:00Z</dcterms:modified>
</cp:coreProperties>
</file>